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76505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Podstawa prawna</w:t>
      </w:r>
      <w:bookmarkStart w:id="0" w:name="_GoBack"/>
      <w:bookmarkEnd w:id="0"/>
    </w:p>
    <w:p w14:paraId="15BB53F3" w14:textId="77777777" w:rsidR="003D5C2C" w:rsidRPr="006B27C2" w:rsidRDefault="003D5C2C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14:paraId="4E9050BE" w14:textId="77777777" w:rsidR="006961A0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Ustawa z dnia 29 sierpnia 1997r. – Ordynacja podatkowa</w:t>
      </w:r>
    </w:p>
    <w:p w14:paraId="11765D19" w14:textId="77777777" w:rsidR="00811A5B" w:rsidRDefault="006961A0" w:rsidP="00F74BC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811A5B">
        <w:rPr>
          <w:rFonts w:ascii="Arial" w:hAnsi="Arial" w:cs="Arial"/>
          <w:sz w:val="22"/>
          <w:szCs w:val="22"/>
          <w:lang w:val="pl-PL"/>
        </w:rPr>
        <w:t xml:space="preserve">Ustawa z dnia </w:t>
      </w:r>
      <w:r w:rsidR="00811A5B" w:rsidRPr="00811A5B">
        <w:rPr>
          <w:rFonts w:ascii="Arial" w:hAnsi="Arial" w:cs="Arial"/>
          <w:sz w:val="22"/>
          <w:szCs w:val="22"/>
          <w:lang w:val="pl-PL"/>
        </w:rPr>
        <w:t>12 stycznia 1991r.</w:t>
      </w:r>
      <w:r w:rsidRPr="00811A5B">
        <w:rPr>
          <w:rFonts w:ascii="Arial" w:hAnsi="Arial" w:cs="Arial"/>
          <w:sz w:val="22"/>
          <w:szCs w:val="22"/>
          <w:lang w:val="pl-PL"/>
        </w:rPr>
        <w:t xml:space="preserve"> o podatk</w:t>
      </w:r>
      <w:r w:rsidR="00811A5B" w:rsidRPr="00811A5B">
        <w:rPr>
          <w:rFonts w:ascii="Arial" w:hAnsi="Arial" w:cs="Arial"/>
          <w:sz w:val="22"/>
          <w:szCs w:val="22"/>
          <w:lang w:val="pl-PL"/>
        </w:rPr>
        <w:t>ach i opłatach lokalnych</w:t>
      </w:r>
    </w:p>
    <w:p w14:paraId="04DE33EB" w14:textId="77777777" w:rsidR="002D5798" w:rsidRPr="00811A5B" w:rsidRDefault="00811A5B" w:rsidP="00F74BC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Uchwała Rady Miasta Kielce w sprawie określenia stawek podatku od nieruchomości</w:t>
      </w:r>
    </w:p>
    <w:p w14:paraId="5B7A7BD0" w14:textId="77777777" w:rsidR="003D5C2C" w:rsidRPr="00770997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Rozporządzenie Ministra Finansów z dnia 3</w:t>
      </w:r>
      <w:r w:rsidR="00811A5B">
        <w:rPr>
          <w:rFonts w:ascii="Arial" w:hAnsi="Arial" w:cs="Arial"/>
          <w:sz w:val="22"/>
          <w:szCs w:val="22"/>
          <w:lang w:val="pl-PL"/>
        </w:rPr>
        <w:t>0</w:t>
      </w:r>
      <w:r w:rsidR="002D5798">
        <w:rPr>
          <w:rFonts w:ascii="Arial" w:hAnsi="Arial" w:cs="Arial"/>
          <w:sz w:val="22"/>
          <w:szCs w:val="22"/>
          <w:lang w:val="pl-PL"/>
        </w:rPr>
        <w:t xml:space="preserve"> </w:t>
      </w:r>
      <w:r w:rsidR="00811A5B">
        <w:rPr>
          <w:rFonts w:ascii="Arial" w:hAnsi="Arial" w:cs="Arial"/>
          <w:sz w:val="22"/>
          <w:szCs w:val="22"/>
          <w:lang w:val="pl-PL"/>
        </w:rPr>
        <w:t>maja</w:t>
      </w:r>
      <w:r>
        <w:rPr>
          <w:rFonts w:ascii="Arial" w:hAnsi="Arial" w:cs="Arial"/>
          <w:sz w:val="22"/>
          <w:szCs w:val="22"/>
          <w:lang w:val="pl-PL"/>
        </w:rPr>
        <w:t xml:space="preserve"> 2019r. w sprawie wzorów informacji  o </w:t>
      </w:r>
      <w:r w:rsidR="00811A5B">
        <w:rPr>
          <w:rFonts w:ascii="Arial" w:hAnsi="Arial" w:cs="Arial"/>
          <w:sz w:val="22"/>
          <w:szCs w:val="22"/>
          <w:lang w:val="pl-PL"/>
        </w:rPr>
        <w:t>nieruchomościach</w:t>
      </w:r>
      <w:r>
        <w:rPr>
          <w:rFonts w:ascii="Arial" w:hAnsi="Arial" w:cs="Arial"/>
          <w:sz w:val="22"/>
          <w:szCs w:val="22"/>
          <w:lang w:val="pl-PL"/>
        </w:rPr>
        <w:t xml:space="preserve"> i </w:t>
      </w:r>
      <w:r w:rsidR="00811A5B">
        <w:rPr>
          <w:rFonts w:ascii="Arial" w:hAnsi="Arial" w:cs="Arial"/>
          <w:sz w:val="22"/>
          <w:szCs w:val="22"/>
          <w:lang w:val="pl-PL"/>
        </w:rPr>
        <w:t xml:space="preserve">obiektach budowlanych oraz </w:t>
      </w:r>
      <w:r>
        <w:rPr>
          <w:rFonts w:ascii="Arial" w:hAnsi="Arial" w:cs="Arial"/>
          <w:sz w:val="22"/>
          <w:szCs w:val="22"/>
          <w:lang w:val="pl-PL"/>
        </w:rPr>
        <w:t xml:space="preserve">deklaracji na podatek </w:t>
      </w:r>
      <w:r w:rsidR="00811A5B">
        <w:rPr>
          <w:rFonts w:ascii="Arial" w:hAnsi="Arial" w:cs="Arial"/>
          <w:sz w:val="22"/>
          <w:szCs w:val="22"/>
          <w:lang w:val="pl-PL"/>
        </w:rPr>
        <w:t>od nieruchomości</w:t>
      </w:r>
      <w:r w:rsidR="003D5C2C" w:rsidRPr="00770997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4ECB24F" w14:textId="77777777" w:rsidR="003D5C2C" w:rsidRPr="00C00223" w:rsidRDefault="003D5C2C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078128B7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Miejsce załatwienia sprawy</w:t>
      </w:r>
    </w:p>
    <w:p w14:paraId="0103A7CF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044973F0" w14:textId="77777777" w:rsidR="003D5C2C" w:rsidRDefault="003D5C2C" w:rsidP="003D5C2C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Wydział</w:t>
      </w:r>
      <w:r w:rsidR="006961A0">
        <w:rPr>
          <w:rFonts w:ascii="Arial" w:hAnsi="Arial" w:cs="Arial"/>
          <w:sz w:val="22"/>
          <w:szCs w:val="22"/>
          <w:lang w:val="pl-PL"/>
        </w:rPr>
        <w:t xml:space="preserve"> Podatków, Zarządzania Należnościami i Windykacji</w:t>
      </w:r>
    </w:p>
    <w:p w14:paraId="10F17976" w14:textId="77777777" w:rsidR="003D5C2C" w:rsidRPr="000C1133" w:rsidRDefault="003D5C2C" w:rsidP="003D5C2C">
      <w:pPr>
        <w:pStyle w:val="Akapitzlist"/>
        <w:ind w:left="425"/>
        <w:jc w:val="both"/>
        <w:rPr>
          <w:rFonts w:ascii="Arial" w:hAnsi="Arial" w:cs="Arial"/>
          <w:sz w:val="22"/>
          <w:szCs w:val="22"/>
          <w:lang w:val="pl-PL"/>
        </w:rPr>
      </w:pPr>
    </w:p>
    <w:p w14:paraId="1ACD567B" w14:textId="77777777" w:rsidR="003D5C2C" w:rsidRPr="006961A0" w:rsidRDefault="003D5C2C" w:rsidP="006961A0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782E9A">
        <w:rPr>
          <w:rFonts w:ascii="Arial" w:hAnsi="Arial" w:cs="Arial"/>
          <w:sz w:val="22"/>
          <w:szCs w:val="22"/>
          <w:lang w:val="pl-PL"/>
        </w:rPr>
        <w:t xml:space="preserve">Referat </w:t>
      </w:r>
      <w:r w:rsidR="006961A0" w:rsidRPr="006961A0">
        <w:rPr>
          <w:rFonts w:ascii="Arial" w:hAnsi="Arial" w:cs="Arial"/>
          <w:sz w:val="22"/>
          <w:szCs w:val="22"/>
          <w:lang w:val="pl-PL"/>
        </w:rPr>
        <w:t>Wymiaru Podatków i Opłat od Osób Prawnych</w:t>
      </w:r>
    </w:p>
    <w:p w14:paraId="527B6024" w14:textId="77777777" w:rsidR="003D5C2C" w:rsidRPr="00554499" w:rsidRDefault="003D5C2C" w:rsidP="003D5C2C">
      <w:pPr>
        <w:rPr>
          <w:rFonts w:ascii="Arial" w:hAnsi="Arial" w:cs="Arial"/>
          <w:szCs w:val="22"/>
        </w:rPr>
      </w:pPr>
    </w:p>
    <w:p w14:paraId="62241E9E" w14:textId="77777777" w:rsidR="003D5C2C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Osob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odpowiedzialn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za załatwienie sprawy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1EB76F90" w14:textId="77777777" w:rsidR="003D5C2C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Pracownicy Referatu Wymiaru Podatków i Opłat od Osób Prawnych</w:t>
      </w:r>
    </w:p>
    <w:p w14:paraId="7E3FAAD2" w14:textId="77777777" w:rsidR="006961A0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6B892D60" w14:textId="77777777" w:rsidR="003D5C2C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9B3487">
        <w:rPr>
          <w:rFonts w:ascii="Arial" w:hAnsi="Arial" w:cs="Arial"/>
          <w:sz w:val="22"/>
          <w:szCs w:val="22"/>
          <w:lang w:val="pl-PL"/>
        </w:rPr>
        <w:t>Lokalizacja/Nr pokoju</w:t>
      </w:r>
    </w:p>
    <w:p w14:paraId="089EBC15" w14:textId="38166E88" w:rsidR="003D5C2C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Urząd Miasta Kielce, Rynek 1, pokój 38, </w:t>
      </w:r>
      <w:r w:rsidR="00583E4E" w:rsidRPr="00F22313">
        <w:rPr>
          <w:rFonts w:ascii="Arial" w:hAnsi="Arial" w:cs="Arial"/>
          <w:sz w:val="22"/>
          <w:szCs w:val="22"/>
          <w:lang w:val="pl-PL"/>
        </w:rPr>
        <w:t>43</w:t>
      </w:r>
    </w:p>
    <w:p w14:paraId="4CA21D03" w14:textId="77777777" w:rsidR="006961A0" w:rsidRPr="006B27C2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023FDC74" w14:textId="396AB8A5" w:rsidR="003D5C2C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Telefon –</w:t>
      </w:r>
      <w:r w:rsidR="00196762">
        <w:rPr>
          <w:rFonts w:ascii="Arial" w:hAnsi="Arial" w:cs="Arial"/>
          <w:sz w:val="22"/>
          <w:szCs w:val="22"/>
          <w:lang w:val="pl-PL"/>
        </w:rPr>
        <w:t xml:space="preserve"> 41-36-76-3</w:t>
      </w:r>
      <w:r w:rsidR="00C26B74">
        <w:rPr>
          <w:rFonts w:ascii="Arial" w:hAnsi="Arial" w:cs="Arial"/>
          <w:sz w:val="22"/>
          <w:szCs w:val="22"/>
          <w:lang w:val="pl-PL"/>
        </w:rPr>
        <w:t>38, 41-36-76-329, 41-36-76-</w:t>
      </w:r>
      <w:r w:rsidR="00C26B74" w:rsidRPr="00F22313">
        <w:rPr>
          <w:rFonts w:ascii="Arial" w:hAnsi="Arial" w:cs="Arial"/>
          <w:sz w:val="22"/>
          <w:szCs w:val="22"/>
          <w:lang w:val="pl-PL"/>
        </w:rPr>
        <w:t>04</w:t>
      </w:r>
      <w:r w:rsidR="00D13A49" w:rsidRPr="00F22313">
        <w:rPr>
          <w:rFonts w:ascii="Arial" w:hAnsi="Arial" w:cs="Arial"/>
          <w:sz w:val="22"/>
          <w:szCs w:val="22"/>
          <w:lang w:val="pl-PL"/>
        </w:rPr>
        <w:t>3</w:t>
      </w:r>
    </w:p>
    <w:p w14:paraId="66F8F1E1" w14:textId="77777777" w:rsidR="003D5C2C" w:rsidRPr="006B27C2" w:rsidRDefault="003D5C2C" w:rsidP="003D5C2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14:paraId="7764373A" w14:textId="77777777" w:rsidR="003D5C2C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3D153D">
        <w:rPr>
          <w:rFonts w:ascii="Arial" w:hAnsi="Arial" w:cs="Arial"/>
          <w:sz w:val="22"/>
          <w:szCs w:val="22"/>
        </w:rPr>
        <w:t xml:space="preserve">E-mail – </w:t>
      </w:r>
      <w:r w:rsidR="00C26B74">
        <w:rPr>
          <w:rFonts w:ascii="Arial" w:hAnsi="Arial" w:cs="Arial"/>
          <w:sz w:val="22"/>
          <w:szCs w:val="22"/>
        </w:rPr>
        <w:t>se</w:t>
      </w:r>
      <w:r w:rsidR="002D5798">
        <w:rPr>
          <w:rFonts w:ascii="Arial" w:hAnsi="Arial" w:cs="Arial"/>
          <w:sz w:val="22"/>
          <w:szCs w:val="22"/>
        </w:rPr>
        <w:t>k</w:t>
      </w:r>
      <w:r w:rsidR="00C26B74">
        <w:rPr>
          <w:rFonts w:ascii="Arial" w:hAnsi="Arial" w:cs="Arial"/>
          <w:sz w:val="22"/>
          <w:szCs w:val="22"/>
        </w:rPr>
        <w:t>retariat.podatki@um.kielce.pl</w:t>
      </w:r>
    </w:p>
    <w:p w14:paraId="5AA7B1E4" w14:textId="77777777" w:rsidR="003D5C2C" w:rsidRPr="003D153D" w:rsidRDefault="003D5C2C" w:rsidP="003D5C2C">
      <w:pPr>
        <w:pStyle w:val="Akapitzlist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p w14:paraId="6E60618D" w14:textId="77777777" w:rsidR="003D5C2C" w:rsidRPr="006B27C2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 xml:space="preserve">Godziny przyjęć – </w:t>
      </w:r>
      <w:r w:rsidR="00C26B74">
        <w:rPr>
          <w:rFonts w:ascii="Arial" w:hAnsi="Arial" w:cs="Arial"/>
          <w:sz w:val="22"/>
          <w:szCs w:val="22"/>
          <w:lang w:val="pl-PL"/>
        </w:rPr>
        <w:t>7:30 – 15:00</w:t>
      </w:r>
    </w:p>
    <w:p w14:paraId="028B4361" w14:textId="77777777" w:rsidR="003D5C2C" w:rsidRPr="006B27C2" w:rsidRDefault="003D5C2C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14:paraId="33A49C1B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4D0596AB" w14:textId="77777777" w:rsidR="003D5C2C" w:rsidRPr="006B27C2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B27C2">
        <w:rPr>
          <w:rFonts w:ascii="Arial" w:hAnsi="Arial" w:cs="Arial"/>
          <w:b/>
          <w:szCs w:val="22"/>
        </w:rPr>
        <w:t>Wymagane dokumenty</w:t>
      </w:r>
    </w:p>
    <w:p w14:paraId="6A720D50" w14:textId="77777777" w:rsidR="003D5C2C" w:rsidRPr="006B27C2" w:rsidRDefault="003D5C2C" w:rsidP="003D5C2C">
      <w:pPr>
        <w:ind w:left="360"/>
        <w:rPr>
          <w:rFonts w:ascii="Arial" w:hAnsi="Arial" w:cs="Arial"/>
          <w:b/>
          <w:szCs w:val="22"/>
        </w:rPr>
      </w:pPr>
    </w:p>
    <w:p w14:paraId="3475A52F" w14:textId="77777777" w:rsidR="00C26B74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Deklaracja na podatek </w:t>
      </w:r>
      <w:r w:rsidR="00811A5B">
        <w:rPr>
          <w:rFonts w:ascii="Arial" w:hAnsi="Arial" w:cs="Arial"/>
          <w:szCs w:val="22"/>
        </w:rPr>
        <w:t>nieruchomości</w:t>
      </w:r>
      <w:r>
        <w:rPr>
          <w:rFonts w:ascii="Arial" w:hAnsi="Arial" w:cs="Arial"/>
          <w:szCs w:val="22"/>
        </w:rPr>
        <w:t xml:space="preserve"> – D</w:t>
      </w:r>
      <w:r w:rsidR="00811A5B"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</w:rPr>
        <w:t>-1</w:t>
      </w:r>
    </w:p>
    <w:p w14:paraId="204EBDDD" w14:textId="77777777" w:rsidR="00C26B74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Załącznik ZD</w:t>
      </w:r>
      <w:r w:rsidR="00811A5B"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</w:rPr>
        <w:t>-1 – Dane o przedmiotach opodatkowania podlegających opodatkowaniu</w:t>
      </w:r>
    </w:p>
    <w:p w14:paraId="07D68D32" w14:textId="77777777" w:rsidR="003D5C2C" w:rsidRPr="006B27C2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Załącznik ZD</w:t>
      </w:r>
      <w:r w:rsidR="00811A5B"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</w:rPr>
        <w:t xml:space="preserve">-2 – Dane o przedmiotach opodatkowania zwolnionych z opodatkowania </w:t>
      </w:r>
    </w:p>
    <w:p w14:paraId="4CF37CB2" w14:textId="77777777" w:rsidR="003D5C2C" w:rsidRPr="00782E9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3403A815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Opłaty</w:t>
      </w:r>
    </w:p>
    <w:p w14:paraId="0B540B4B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3241F1AC" w14:textId="77777777" w:rsidR="003D5C2C" w:rsidRDefault="00C26B74" w:rsidP="003D5C2C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Brak</w:t>
      </w:r>
    </w:p>
    <w:p w14:paraId="26E11A85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24C31B49" w14:textId="77777777" w:rsidR="003D5C2C" w:rsidRPr="00782E9A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14:paraId="6BFA977C" w14:textId="77777777" w:rsidR="003D5C2C" w:rsidRPr="003D5C2C" w:rsidRDefault="003D5C2C" w:rsidP="003D5C2C">
      <w:pPr>
        <w:rPr>
          <w:rFonts w:ascii="Arial" w:hAnsi="Arial" w:cs="Arial"/>
          <w:szCs w:val="22"/>
        </w:rPr>
      </w:pPr>
    </w:p>
    <w:p w14:paraId="07925355" w14:textId="77777777" w:rsidR="005F6A28" w:rsidRPr="005F6A28" w:rsidRDefault="0034461E" w:rsidP="0034461E">
      <w:pPr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Bez zbędnej zwłoki</w:t>
      </w:r>
    </w:p>
    <w:p w14:paraId="13938AEB" w14:textId="77777777" w:rsidR="003D5C2C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1E452533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14:paraId="5DB0E879" w14:textId="77777777" w:rsidR="003D5C2C" w:rsidRDefault="003D5C2C" w:rsidP="003D5C2C">
      <w:pPr>
        <w:rPr>
          <w:rFonts w:ascii="Arial" w:hAnsi="Arial" w:cs="Arial"/>
          <w:szCs w:val="22"/>
        </w:rPr>
      </w:pPr>
    </w:p>
    <w:p w14:paraId="66D346B7" w14:textId="77777777" w:rsidR="00E12D52" w:rsidRDefault="0034461E" w:rsidP="0034461E">
      <w:pPr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Brak</w:t>
      </w:r>
    </w:p>
    <w:p w14:paraId="524CD5BD" w14:textId="77777777" w:rsidR="00E12D52" w:rsidRDefault="00E12D52">
      <w:pPr>
        <w:spacing w:after="160" w:line="259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68B085C8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lastRenderedPageBreak/>
        <w:t>Informacje dodatkowe</w:t>
      </w:r>
    </w:p>
    <w:p w14:paraId="5709267E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15168BA3" w14:textId="77777777" w:rsidR="00AB0BEA" w:rsidRDefault="00C77540" w:rsidP="0034461E">
      <w:pPr>
        <w:ind w:firstLine="360"/>
        <w:rPr>
          <w:rFonts w:ascii="Arial" w:hAnsi="Arial" w:cs="Arial"/>
          <w:szCs w:val="22"/>
        </w:rPr>
      </w:pPr>
      <w:r w:rsidRPr="0034461E">
        <w:rPr>
          <w:rFonts w:ascii="Arial" w:hAnsi="Arial" w:cs="Arial"/>
          <w:szCs w:val="22"/>
        </w:rPr>
        <w:t xml:space="preserve">Stawki podatku </w:t>
      </w:r>
      <w:r w:rsidR="00CB7921" w:rsidRPr="0034461E">
        <w:rPr>
          <w:rFonts w:ascii="Arial" w:hAnsi="Arial" w:cs="Arial"/>
          <w:szCs w:val="22"/>
        </w:rPr>
        <w:t>od nieruchomości</w:t>
      </w:r>
      <w:r w:rsidR="00AB0BEA">
        <w:rPr>
          <w:rFonts w:ascii="Arial" w:hAnsi="Arial" w:cs="Arial"/>
          <w:szCs w:val="22"/>
        </w:rPr>
        <w:t xml:space="preserve"> </w:t>
      </w:r>
    </w:p>
    <w:p w14:paraId="1CF7BA38" w14:textId="118FE737" w:rsidR="003D5C2C" w:rsidRDefault="00AB0BEA" w:rsidP="0034461E">
      <w:pPr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dostępne pod adresem </w:t>
      </w:r>
      <w:hyperlink r:id="rId8" w:history="1">
        <w:r w:rsidR="00D13A49" w:rsidRPr="00F22313">
          <w:rPr>
            <w:rStyle w:val="Hipercze"/>
          </w:rPr>
          <w:t>https://bipum.kielce.eu/prawo-lokalne/podatki-i-oplaty-lokalne/podatek-od-nieruchomosci.html</w:t>
        </w:r>
      </w:hyperlink>
      <w:r w:rsidR="00D13A49">
        <w:t xml:space="preserve">  </w:t>
      </w:r>
    </w:p>
    <w:p w14:paraId="66AFAD30" w14:textId="77777777" w:rsidR="003D5C2C" w:rsidRPr="0048426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7C940923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14:paraId="562F89D6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78C7B5F9" w14:textId="77777777" w:rsidR="003D5C2C" w:rsidRDefault="00AB0BEA" w:rsidP="003D5C2C">
      <w:pPr>
        <w:rPr>
          <w:rFonts w:ascii="Arial" w:hAnsi="Arial" w:cs="Arial"/>
          <w:szCs w:val="22"/>
        </w:rPr>
      </w:pPr>
      <w:r w:rsidRPr="00AB0BEA">
        <w:rPr>
          <w:rFonts w:ascii="Arial" w:hAnsi="Arial" w:cs="Arial"/>
          <w:szCs w:val="22"/>
        </w:rPr>
        <w:t xml:space="preserve">  </w:t>
      </w:r>
      <w:hyperlink r:id="rId9" w:history="1">
        <w:r w:rsidRPr="00AB0BEA">
          <w:rPr>
            <w:rStyle w:val="Hipercze"/>
            <w:rFonts w:ascii="Arial" w:hAnsi="Arial" w:cs="Arial"/>
            <w:szCs w:val="22"/>
          </w:rPr>
          <w:t>DN-1- deklaracja na podatek od nieruchomości</w:t>
        </w:r>
        <w:r w:rsidRPr="00AB0BEA">
          <w:rPr>
            <w:rStyle w:val="Hipercze"/>
            <w:rFonts w:ascii="Arial" w:hAnsi="Arial" w:cs="Arial"/>
            <w:b/>
            <w:bCs/>
            <w:szCs w:val="22"/>
          </w:rPr>
          <w:t xml:space="preserve"> </w:t>
        </w:r>
      </w:hyperlink>
    </w:p>
    <w:p w14:paraId="209D0C7E" w14:textId="77777777" w:rsidR="00AB0BEA" w:rsidRDefault="00AB0BEA" w:rsidP="003D5C2C">
      <w:pPr>
        <w:rPr>
          <w:rFonts w:ascii="Arial" w:hAnsi="Arial" w:cs="Arial"/>
          <w:szCs w:val="22"/>
        </w:rPr>
      </w:pPr>
      <w:r w:rsidRPr="00AB0BEA">
        <w:rPr>
          <w:rFonts w:ascii="Arial" w:hAnsi="Arial" w:cs="Arial"/>
          <w:szCs w:val="22"/>
        </w:rPr>
        <w:t xml:space="preserve">  </w:t>
      </w:r>
      <w:hyperlink r:id="rId10" w:history="1">
        <w:r w:rsidRPr="00AB0BEA">
          <w:rPr>
            <w:rStyle w:val="Hipercze"/>
            <w:rFonts w:ascii="Arial" w:hAnsi="Arial" w:cs="Arial"/>
            <w:szCs w:val="22"/>
          </w:rPr>
          <w:t>ZDN-1-dane o przedmiotach opodatkowania podlegających opodatkowaniu</w:t>
        </w:r>
      </w:hyperlink>
    </w:p>
    <w:p w14:paraId="43F4FB24" w14:textId="77777777" w:rsidR="00AB0BEA" w:rsidRDefault="00AB0BEA" w:rsidP="003D5C2C">
      <w:pPr>
        <w:rPr>
          <w:rFonts w:ascii="Arial" w:hAnsi="Arial" w:cs="Arial"/>
          <w:szCs w:val="22"/>
        </w:rPr>
      </w:pPr>
      <w:r w:rsidRPr="00AB0BEA">
        <w:rPr>
          <w:rFonts w:ascii="Arial" w:hAnsi="Arial" w:cs="Arial"/>
          <w:szCs w:val="22"/>
        </w:rPr>
        <w:t xml:space="preserve">  </w:t>
      </w:r>
      <w:hyperlink r:id="rId11" w:history="1">
        <w:r w:rsidRPr="00AB0BEA">
          <w:rPr>
            <w:rStyle w:val="Hipercze"/>
            <w:rFonts w:ascii="Arial" w:hAnsi="Arial" w:cs="Arial"/>
            <w:szCs w:val="22"/>
          </w:rPr>
          <w:t>ZDN-2-dane o przedmiotach opodatkowania zwolnionych z opodatkowania</w:t>
        </w:r>
      </w:hyperlink>
    </w:p>
    <w:p w14:paraId="285364DA" w14:textId="77777777" w:rsidR="00AB0BEA" w:rsidRPr="006B27C2" w:rsidRDefault="00AB0BEA" w:rsidP="003D5C2C">
      <w:pPr>
        <w:rPr>
          <w:rFonts w:ascii="Arial" w:hAnsi="Arial" w:cs="Arial"/>
          <w:szCs w:val="22"/>
        </w:rPr>
      </w:pPr>
    </w:p>
    <w:p w14:paraId="2250D1B2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</w:p>
    <w:p w14:paraId="11894C9E" w14:textId="77777777" w:rsidR="00C77540" w:rsidRPr="00C77540" w:rsidRDefault="00C77540" w:rsidP="00C77540">
      <w:pPr>
        <w:pStyle w:val="Tekstpodstawowywcity2"/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>Urząd Miasta Kielce, Rynek 1, 25-303 Kielce:</w:t>
      </w:r>
    </w:p>
    <w:p w14:paraId="5B4D10A7" w14:textId="77777777" w:rsidR="00C77540" w:rsidRPr="00C77540" w:rsidRDefault="00C77540" w:rsidP="00C77540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3684CCE8" w14:textId="77777777" w:rsidR="00C77540" w:rsidRPr="00C77540" w:rsidRDefault="00C77540" w:rsidP="00C77540">
      <w:pPr>
        <w:pStyle w:val="Tekstpodstawowywcity2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Kancelaria ogólna, </w:t>
      </w:r>
    </w:p>
    <w:p w14:paraId="1FB5ABE3" w14:textId="77777777" w:rsidR="00C77540" w:rsidRPr="00C77540" w:rsidRDefault="00C77540" w:rsidP="00C77540">
      <w:pPr>
        <w:pStyle w:val="Tekstpodstawowywcity2"/>
        <w:spacing w:after="0" w:line="360" w:lineRule="auto"/>
        <w:ind w:left="426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tel. 41 36 76 012, pokój nr 12</w:t>
      </w:r>
      <w:r w:rsidR="00E12D52">
        <w:rPr>
          <w:rFonts w:ascii="Arial" w:hAnsi="Arial" w:cs="Arial"/>
          <w:sz w:val="22"/>
          <w:szCs w:val="22"/>
        </w:rPr>
        <w:t>,</w:t>
      </w:r>
    </w:p>
    <w:p w14:paraId="178FE182" w14:textId="77777777" w:rsidR="00C77540" w:rsidRPr="00C77540" w:rsidRDefault="00C77540" w:rsidP="00C77540">
      <w:pPr>
        <w:pStyle w:val="Tekstpodstawowywcity2"/>
        <w:numPr>
          <w:ilvl w:val="0"/>
          <w:numId w:val="5"/>
        </w:numPr>
        <w:tabs>
          <w:tab w:val="clear" w:pos="510"/>
          <w:tab w:val="num" w:pos="426"/>
        </w:tabs>
        <w:spacing w:after="0" w:line="360" w:lineRule="auto"/>
        <w:ind w:left="902" w:hanging="902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Sekretariat Wydziału Podatków, Zarządzania Należnościami i Windykacji </w:t>
      </w:r>
    </w:p>
    <w:p w14:paraId="05CAFAFE" w14:textId="77777777" w:rsidR="00C77540" w:rsidRPr="00C77540" w:rsidRDefault="00C77540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       tel. 41 36 76</w:t>
      </w:r>
      <w:r w:rsidR="00173AB9">
        <w:rPr>
          <w:rFonts w:ascii="Arial" w:hAnsi="Arial" w:cs="Arial"/>
          <w:sz w:val="22"/>
          <w:szCs w:val="22"/>
        </w:rPr>
        <w:t> </w:t>
      </w:r>
      <w:r w:rsidRPr="00C77540">
        <w:rPr>
          <w:rFonts w:ascii="Arial" w:hAnsi="Arial" w:cs="Arial"/>
          <w:sz w:val="22"/>
          <w:szCs w:val="22"/>
        </w:rPr>
        <w:t>101</w:t>
      </w:r>
      <w:r w:rsidR="00173AB9">
        <w:rPr>
          <w:rFonts w:ascii="Arial" w:hAnsi="Arial" w:cs="Arial"/>
          <w:sz w:val="22"/>
          <w:szCs w:val="22"/>
        </w:rPr>
        <w:t>,</w:t>
      </w:r>
      <w:r w:rsidRPr="00C77540">
        <w:rPr>
          <w:rFonts w:ascii="Arial" w:hAnsi="Arial" w:cs="Arial"/>
          <w:sz w:val="22"/>
          <w:szCs w:val="22"/>
        </w:rPr>
        <w:t xml:space="preserve"> pokój nr 101,</w:t>
      </w:r>
    </w:p>
    <w:p w14:paraId="570B8FAE" w14:textId="77777777" w:rsidR="00C77540" w:rsidRPr="00C77540" w:rsidRDefault="00C77540" w:rsidP="00C77540">
      <w:pPr>
        <w:pStyle w:val="Tekstpodstawowywcity2"/>
        <w:numPr>
          <w:ilvl w:val="0"/>
          <w:numId w:val="5"/>
        </w:numPr>
        <w:tabs>
          <w:tab w:val="clear" w:pos="510"/>
          <w:tab w:val="num" w:pos="426"/>
        </w:tabs>
        <w:spacing w:after="0" w:line="360" w:lineRule="auto"/>
        <w:ind w:left="902" w:hanging="902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>Referat Wymiaru Podatków i Opłat od Osób Prawnych</w:t>
      </w:r>
    </w:p>
    <w:p w14:paraId="7193E2E5" w14:textId="77777777" w:rsidR="00C77540" w:rsidRPr="00C77540" w:rsidRDefault="005620E4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tel. 41 36 76 3</w:t>
      </w:r>
      <w:r w:rsidR="00C77540" w:rsidRPr="00C77540">
        <w:rPr>
          <w:rFonts w:ascii="Arial" w:hAnsi="Arial" w:cs="Arial"/>
          <w:sz w:val="22"/>
          <w:szCs w:val="22"/>
        </w:rPr>
        <w:t>38, 41 36 76</w:t>
      </w:r>
      <w:r w:rsidR="00173AB9">
        <w:rPr>
          <w:rFonts w:ascii="Arial" w:hAnsi="Arial" w:cs="Arial"/>
          <w:sz w:val="22"/>
          <w:szCs w:val="22"/>
        </w:rPr>
        <w:t> </w:t>
      </w:r>
      <w:r w:rsidR="00C77540" w:rsidRPr="00C77540">
        <w:rPr>
          <w:rFonts w:ascii="Arial" w:hAnsi="Arial" w:cs="Arial"/>
          <w:sz w:val="22"/>
          <w:szCs w:val="22"/>
        </w:rPr>
        <w:t>329</w:t>
      </w:r>
      <w:r w:rsidR="00173AB9">
        <w:rPr>
          <w:rFonts w:ascii="Arial" w:hAnsi="Arial" w:cs="Arial"/>
          <w:sz w:val="22"/>
          <w:szCs w:val="22"/>
        </w:rPr>
        <w:t>,</w:t>
      </w:r>
      <w:r w:rsidR="00C77540" w:rsidRPr="00C77540">
        <w:rPr>
          <w:rFonts w:ascii="Arial" w:hAnsi="Arial" w:cs="Arial"/>
          <w:sz w:val="22"/>
          <w:szCs w:val="22"/>
        </w:rPr>
        <w:t xml:space="preserve"> pokój nr 38</w:t>
      </w:r>
      <w:r w:rsidR="00E12D52">
        <w:rPr>
          <w:rFonts w:ascii="Arial" w:hAnsi="Arial" w:cs="Arial"/>
          <w:sz w:val="22"/>
          <w:szCs w:val="22"/>
        </w:rPr>
        <w:t>,</w:t>
      </w:r>
    </w:p>
    <w:p w14:paraId="51745F7B" w14:textId="3D5CC31F" w:rsidR="00C77540" w:rsidRPr="00C77540" w:rsidRDefault="00173AB9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tel. 41 36 76 </w:t>
      </w:r>
      <w:r w:rsidR="00F5729E" w:rsidRPr="00F22313">
        <w:rPr>
          <w:rFonts w:ascii="Arial" w:hAnsi="Arial" w:cs="Arial"/>
          <w:sz w:val="22"/>
          <w:szCs w:val="22"/>
        </w:rPr>
        <w:t>0</w:t>
      </w:r>
      <w:r w:rsidR="00D13A49" w:rsidRPr="00F22313">
        <w:rPr>
          <w:rFonts w:ascii="Arial" w:hAnsi="Arial" w:cs="Arial"/>
          <w:sz w:val="22"/>
          <w:szCs w:val="22"/>
        </w:rPr>
        <w:t>43</w:t>
      </w:r>
      <w:r w:rsidRPr="00F22313">
        <w:rPr>
          <w:rFonts w:ascii="Arial" w:hAnsi="Arial" w:cs="Arial"/>
          <w:sz w:val="22"/>
          <w:szCs w:val="22"/>
        </w:rPr>
        <w:t>,</w:t>
      </w:r>
      <w:r w:rsidR="00C77540" w:rsidRPr="00F22313">
        <w:rPr>
          <w:rFonts w:ascii="Arial" w:hAnsi="Arial" w:cs="Arial"/>
          <w:sz w:val="22"/>
          <w:szCs w:val="22"/>
        </w:rPr>
        <w:t xml:space="preserve"> pokój nr </w:t>
      </w:r>
      <w:r w:rsidR="00D13A49" w:rsidRPr="00F22313">
        <w:rPr>
          <w:rFonts w:ascii="Arial" w:hAnsi="Arial" w:cs="Arial"/>
          <w:sz w:val="22"/>
          <w:szCs w:val="22"/>
        </w:rPr>
        <w:t>43</w:t>
      </w:r>
      <w:r w:rsidR="00E12D52" w:rsidRPr="00F22313">
        <w:rPr>
          <w:rFonts w:ascii="Arial" w:hAnsi="Arial" w:cs="Arial"/>
          <w:sz w:val="22"/>
          <w:szCs w:val="22"/>
        </w:rPr>
        <w:t>.</w:t>
      </w:r>
    </w:p>
    <w:p w14:paraId="787FC7EC" w14:textId="77777777" w:rsidR="003D5C2C" w:rsidRPr="006B27C2" w:rsidRDefault="003D5C2C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sectPr w:rsidR="003D5C2C" w:rsidRPr="006B27C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6CA13" w14:textId="77777777" w:rsidR="00BF5592" w:rsidRDefault="00BF5592" w:rsidP="006D707F">
      <w:r>
        <w:separator/>
      </w:r>
    </w:p>
  </w:endnote>
  <w:endnote w:type="continuationSeparator" w:id="0">
    <w:p w14:paraId="02B35CED" w14:textId="77777777" w:rsidR="00BF5592" w:rsidRDefault="00BF5592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7668C" w14:textId="77777777" w:rsidR="00BF5592" w:rsidRDefault="00BF5592" w:rsidP="006D707F">
      <w:r>
        <w:separator/>
      </w:r>
    </w:p>
  </w:footnote>
  <w:footnote w:type="continuationSeparator" w:id="0">
    <w:p w14:paraId="05D60829" w14:textId="77777777" w:rsidR="00BF5592" w:rsidRDefault="00BF5592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81F81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14:paraId="584D5514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14:paraId="29C5C978" w14:textId="77777777" w:rsidR="001C61D8" w:rsidRDefault="001C61D8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229"/>
      <w:gridCol w:w="6255"/>
      <w:gridCol w:w="1578"/>
    </w:tblGrid>
    <w:tr w:rsidR="009C2AF1" w14:paraId="0434EE1B" w14:textId="77777777" w:rsidTr="009C2AF1">
      <w:tc>
        <w:tcPr>
          <w:tcW w:w="1242" w:type="dxa"/>
        </w:tcPr>
        <w:p w14:paraId="23CECBF9" w14:textId="77777777" w:rsidR="009C2AF1" w:rsidRPr="00F70BD8" w:rsidRDefault="009C2AF1" w:rsidP="009C2AF1">
          <w:pPr>
            <w:ind w:left="-30"/>
            <w:jc w:val="center"/>
            <w:rPr>
              <w:b/>
              <w:color w:val="000000"/>
              <w:sz w:val="16"/>
              <w:szCs w:val="16"/>
            </w:rPr>
          </w:pPr>
          <w:r w:rsidRPr="00F70BD8">
            <w:rPr>
              <w:b/>
              <w:color w:val="000000"/>
              <w:sz w:val="16"/>
              <w:szCs w:val="16"/>
            </w:rPr>
            <w:t>Urząd Miasta Kielce</w:t>
          </w:r>
        </w:p>
        <w:p w14:paraId="4F73DEF5" w14:textId="77777777" w:rsidR="009C2AF1" w:rsidRDefault="009C2AF1" w:rsidP="009C2AF1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31160408" wp14:editId="34A58372">
                <wp:extent cx="304800" cy="356090"/>
                <wp:effectExtent l="0" t="0" r="0" b="6350"/>
                <wp:docPr id="1" name="Obraz 1" descr="C:\Users\anoga\AppData\Local\Microsoft\Windows\INetCache\Content.MSO\32B536B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oga\AppData\Local\Microsoft\Windows\INetCache\Content.MSO\32B536B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86" cy="36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gridSpan w:val="2"/>
          <w:vAlign w:val="center"/>
        </w:tcPr>
        <w:p w14:paraId="2B3D2C21" w14:textId="77777777" w:rsidR="009C2AF1" w:rsidRPr="00B21436" w:rsidRDefault="009C2AF1" w:rsidP="004C6D47">
          <w:pPr>
            <w:pStyle w:val="Nagwek1"/>
            <w:jc w:val="center"/>
            <w:outlineLvl w:val="0"/>
            <w:rPr>
              <w:rFonts w:ascii="Arial" w:hAnsi="Arial" w:cs="Arial"/>
              <w:sz w:val="32"/>
            </w:rPr>
          </w:pPr>
          <w:r w:rsidRPr="00B21436">
            <w:rPr>
              <w:rFonts w:ascii="Arial" w:hAnsi="Arial" w:cs="Arial"/>
              <w:sz w:val="32"/>
            </w:rPr>
            <w:t xml:space="preserve">KARTA </w:t>
          </w:r>
          <w:r>
            <w:rPr>
              <w:rFonts w:ascii="Arial" w:hAnsi="Arial" w:cs="Arial"/>
              <w:sz w:val="32"/>
            </w:rPr>
            <w:t>USŁUG N</w:t>
          </w:r>
          <w:r w:rsidRPr="00B21436">
            <w:rPr>
              <w:rFonts w:ascii="Arial" w:hAnsi="Arial" w:cs="Arial"/>
              <w:sz w:val="32"/>
            </w:rPr>
            <w:t xml:space="preserve">R </w:t>
          </w:r>
          <w:r w:rsidR="006961A0">
            <w:rPr>
              <w:rFonts w:ascii="Arial" w:hAnsi="Arial" w:cs="Arial"/>
              <w:sz w:val="32"/>
            </w:rPr>
            <w:t>PNW</w:t>
          </w:r>
          <w:r>
            <w:rPr>
              <w:rFonts w:ascii="Arial" w:hAnsi="Arial" w:cs="Arial"/>
              <w:sz w:val="32"/>
            </w:rPr>
            <w:t>/</w:t>
          </w:r>
          <w:r w:rsidR="004C6D47">
            <w:rPr>
              <w:rFonts w:ascii="Arial" w:hAnsi="Arial" w:cs="Arial"/>
              <w:sz w:val="32"/>
            </w:rPr>
            <w:t>66</w:t>
          </w:r>
          <w:r>
            <w:rPr>
              <w:rFonts w:ascii="Arial" w:hAnsi="Arial" w:cs="Arial"/>
              <w:sz w:val="32"/>
            </w:rPr>
            <w:t>/</w:t>
          </w:r>
          <w:r w:rsidR="006961A0">
            <w:rPr>
              <w:rFonts w:ascii="Arial" w:hAnsi="Arial" w:cs="Arial"/>
              <w:sz w:val="32"/>
            </w:rPr>
            <w:t>2019</w:t>
          </w:r>
        </w:p>
        <w:p w14:paraId="64D2C0A2" w14:textId="05FFCFDC" w:rsidR="009C2AF1" w:rsidRDefault="009C2AF1" w:rsidP="009C2AF1">
          <w:pPr>
            <w:jc w:val="center"/>
          </w:pPr>
          <w:r>
            <w:rPr>
              <w:rFonts w:ascii="Arial" w:hAnsi="Arial" w:cs="Arial"/>
              <w:b/>
              <w:sz w:val="32"/>
              <w:szCs w:val="32"/>
            </w:rPr>
            <w:t>obowiązuje od dnia</w:t>
          </w:r>
          <w:r w:rsidRPr="00F70BD8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sdt>
            <w:sdtPr>
              <w:rPr>
                <w:rStyle w:val="Styl3"/>
              </w:rPr>
              <w:id w:val="1107311836"/>
              <w:date w:fullDate="2024-09-09T00:00:00Z"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="Times New Roman" w:hAnsi="Times New Roman" w:cs="Arial"/>
                <w:b w:val="0"/>
                <w:sz w:val="22"/>
                <w:szCs w:val="32"/>
              </w:rPr>
            </w:sdtEndPr>
            <w:sdtContent>
              <w:r w:rsidR="00F22313">
                <w:rPr>
                  <w:rStyle w:val="Styl3"/>
                </w:rPr>
                <w:t>2024-09-09</w:t>
              </w:r>
            </w:sdtContent>
          </w:sdt>
        </w:p>
      </w:tc>
    </w:tr>
    <w:tr w:rsidR="009C2AF1" w14:paraId="06FEFB5B" w14:textId="77777777" w:rsidTr="009C2AF1">
      <w:trPr>
        <w:trHeight w:val="872"/>
      </w:trPr>
      <w:tc>
        <w:tcPr>
          <w:tcW w:w="7621" w:type="dxa"/>
          <w:gridSpan w:val="2"/>
          <w:vAlign w:val="center"/>
        </w:tcPr>
        <w:p w14:paraId="7D9F40D2" w14:textId="77777777" w:rsidR="009C2AF1" w:rsidRDefault="006961A0" w:rsidP="00811A5B">
          <w:pPr>
            <w:jc w:val="center"/>
          </w:pPr>
          <w:r>
            <w:rPr>
              <w:rFonts w:ascii="Arial" w:hAnsi="Arial" w:cs="Arial"/>
              <w:b/>
            </w:rPr>
            <w:t xml:space="preserve">Podatek </w:t>
          </w:r>
          <w:r w:rsidR="00811A5B">
            <w:rPr>
              <w:rFonts w:ascii="Arial" w:hAnsi="Arial" w:cs="Arial"/>
              <w:b/>
            </w:rPr>
            <w:t>od nieruchomości</w:t>
          </w:r>
          <w:r>
            <w:rPr>
              <w:rFonts w:ascii="Arial" w:hAnsi="Arial" w:cs="Arial"/>
              <w:b/>
            </w:rPr>
            <w:t xml:space="preserve"> – osoby prawne</w:t>
          </w:r>
        </w:p>
      </w:tc>
      <w:tc>
        <w:tcPr>
          <w:tcW w:w="1591" w:type="dxa"/>
          <w:vAlign w:val="center"/>
        </w:tcPr>
        <w:p w14:paraId="6186AF46" w14:textId="77777777" w:rsidR="009C2AF1" w:rsidRDefault="009C2AF1" w:rsidP="009C2AF1">
          <w:pPr>
            <w:jc w:val="center"/>
          </w:pPr>
          <w:r>
            <w:t xml:space="preserve">Strona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22313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 w:rsidR="00BD43E7">
            <w:rPr>
              <w:noProof/>
            </w:rPr>
            <w:fldChar w:fldCharType="begin"/>
          </w:r>
          <w:r w:rsidR="00BD43E7">
            <w:rPr>
              <w:noProof/>
            </w:rPr>
            <w:instrText xml:space="preserve"> NUMPAGES  \* Arabic  \* MERGEFORMAT </w:instrText>
          </w:r>
          <w:r w:rsidR="00BD43E7">
            <w:rPr>
              <w:noProof/>
            </w:rPr>
            <w:fldChar w:fldCharType="separate"/>
          </w:r>
          <w:r w:rsidR="00F22313">
            <w:rPr>
              <w:noProof/>
            </w:rPr>
            <w:t>2</w:t>
          </w:r>
          <w:r w:rsidR="00BD43E7">
            <w:rPr>
              <w:noProof/>
            </w:rPr>
            <w:fldChar w:fldCharType="end"/>
          </w:r>
        </w:p>
      </w:tc>
    </w:tr>
  </w:tbl>
  <w:p w14:paraId="7EFD8D40" w14:textId="77777777" w:rsidR="001C61D8" w:rsidRPr="006D707F" w:rsidRDefault="001C61D8" w:rsidP="009C2AF1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96287"/>
    <w:multiLevelType w:val="hybridMultilevel"/>
    <w:tmpl w:val="3B8A88E4"/>
    <w:lvl w:ilvl="0" w:tplc="1D4C6488">
      <w:start w:val="1"/>
      <w:numFmt w:val="bullet"/>
      <w:lvlText w:val=""/>
      <w:lvlJc w:val="left"/>
      <w:pPr>
        <w:tabs>
          <w:tab w:val="num" w:pos="51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2C"/>
    <w:rsid w:val="00023E9E"/>
    <w:rsid w:val="000D4B04"/>
    <w:rsid w:val="00173AB9"/>
    <w:rsid w:val="00174D28"/>
    <w:rsid w:val="00196762"/>
    <w:rsid w:val="001C61D8"/>
    <w:rsid w:val="00223AB0"/>
    <w:rsid w:val="00266778"/>
    <w:rsid w:val="00287510"/>
    <w:rsid w:val="002D5798"/>
    <w:rsid w:val="003163D5"/>
    <w:rsid w:val="0034461E"/>
    <w:rsid w:val="003D5C2C"/>
    <w:rsid w:val="004C6D47"/>
    <w:rsid w:val="0055011C"/>
    <w:rsid w:val="005620E4"/>
    <w:rsid w:val="00583E4E"/>
    <w:rsid w:val="00596B5C"/>
    <w:rsid w:val="005F67F0"/>
    <w:rsid w:val="005F6A28"/>
    <w:rsid w:val="00672B77"/>
    <w:rsid w:val="006961A0"/>
    <w:rsid w:val="006A6FB0"/>
    <w:rsid w:val="006D707F"/>
    <w:rsid w:val="006F4BC4"/>
    <w:rsid w:val="007835B8"/>
    <w:rsid w:val="007865A8"/>
    <w:rsid w:val="007E17CE"/>
    <w:rsid w:val="00811A5B"/>
    <w:rsid w:val="008C0DF1"/>
    <w:rsid w:val="009060FE"/>
    <w:rsid w:val="0091580A"/>
    <w:rsid w:val="0091769F"/>
    <w:rsid w:val="009C2AF1"/>
    <w:rsid w:val="009D36E6"/>
    <w:rsid w:val="00A44BF2"/>
    <w:rsid w:val="00A678A5"/>
    <w:rsid w:val="00AB0BEA"/>
    <w:rsid w:val="00AE64EB"/>
    <w:rsid w:val="00BB51A2"/>
    <w:rsid w:val="00BD43E7"/>
    <w:rsid w:val="00BF5592"/>
    <w:rsid w:val="00C26B74"/>
    <w:rsid w:val="00C30397"/>
    <w:rsid w:val="00C345FA"/>
    <w:rsid w:val="00C71D62"/>
    <w:rsid w:val="00C77540"/>
    <w:rsid w:val="00CB7921"/>
    <w:rsid w:val="00D13A49"/>
    <w:rsid w:val="00DC5287"/>
    <w:rsid w:val="00E12D52"/>
    <w:rsid w:val="00F22313"/>
    <w:rsid w:val="00F5729E"/>
    <w:rsid w:val="00F64B1D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B89E8"/>
  <w15:docId w15:val="{5A7FA688-529E-4EAC-8E63-AA055CA7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7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A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6A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6A28"/>
    <w:pPr>
      <w:spacing w:before="100" w:beforeAutospacing="1" w:after="100" w:afterAutospacing="1"/>
      <w:jc w:val="left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AB0BE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BEA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um.kielce.eu/prawo-lokalne/podatki-i-oplaty-lokalne/podatek-od-nieruchomosc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kielce.eu/attachments/1036567/2872988/16.3/ZDN-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kielce.eu/attachments/1036567/2872988/16.3/ZDN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ielce.eu/attachments/1036567/2872988/16.3/DN-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2C34-BBCE-4B6F-B135-7377385B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Katarzyna Gregulska</cp:lastModifiedBy>
  <cp:revision>2</cp:revision>
  <cp:lastPrinted>2019-07-18T05:44:00Z</cp:lastPrinted>
  <dcterms:created xsi:type="dcterms:W3CDTF">2024-09-09T13:12:00Z</dcterms:created>
  <dcterms:modified xsi:type="dcterms:W3CDTF">2024-09-09T13:12:00Z</dcterms:modified>
</cp:coreProperties>
</file>